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E7A" w:rsidRDefault="00981DF3">
      <w:r>
        <w:t xml:space="preserve">LEYENDAS LLACCHUA </w:t>
      </w:r>
    </w:p>
    <w:p w:rsidR="00625A2B" w:rsidRDefault="00625A2B">
      <w:pPr>
        <w:rPr>
          <w:noProof/>
          <w:lang w:eastAsia="es-MX"/>
        </w:rPr>
      </w:pPr>
    </w:p>
    <w:p w:rsidR="00981DF3" w:rsidRDefault="00625A2B">
      <w:r>
        <w:rPr>
          <w:noProof/>
          <w:lang w:eastAsia="es-MX"/>
        </w:rPr>
        <w:drawing>
          <wp:inline distT="0" distB="0" distL="0" distR="0" wp14:anchorId="7BFE725A" wp14:editId="7E66A205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B" w:rsidRDefault="001001A8">
      <w:r>
        <w:t xml:space="preserve">En </w:t>
      </w:r>
      <w:proofErr w:type="spellStart"/>
      <w:r>
        <w:t>Llacchua</w:t>
      </w:r>
      <w:proofErr w:type="spellEnd"/>
      <w:r>
        <w:t xml:space="preserve"> (provincia de </w:t>
      </w:r>
      <w:proofErr w:type="spellStart"/>
      <w:r>
        <w:t>Huanta</w:t>
      </w:r>
      <w:proofErr w:type="spellEnd"/>
      <w:r>
        <w:t xml:space="preserve">, Ayacucho) </w:t>
      </w:r>
      <w:r w:rsidR="0092384C">
        <w:t xml:space="preserve">la población es </w:t>
      </w:r>
      <w:proofErr w:type="spellStart"/>
      <w:r w:rsidR="0092384C">
        <w:t>quechuahablante</w:t>
      </w:r>
      <w:proofErr w:type="spellEnd"/>
      <w:r w:rsidR="0092384C">
        <w:t xml:space="preserve"> y se dedica a </w:t>
      </w:r>
      <w:r w:rsidR="00AD0DEF">
        <w:t xml:space="preserve">la producción de </w:t>
      </w:r>
      <w:r w:rsidR="00AD0DEF" w:rsidRPr="00AD0DEF">
        <w:t>maíz, haba, al</w:t>
      </w:r>
      <w:r w:rsidR="00AD0DEF">
        <w:t>v</w:t>
      </w:r>
      <w:r w:rsidR="00AD0DEF" w:rsidRPr="00AD0DEF">
        <w:t>erja</w:t>
      </w:r>
      <w:r w:rsidR="00AD0DEF">
        <w:t>, papás</w:t>
      </w:r>
      <w:r w:rsidR="00AD0DEF" w:rsidRPr="00AD0DEF">
        <w:t xml:space="preserve">, </w:t>
      </w:r>
      <w:r w:rsidR="0092384C">
        <w:t>y pastoreo</w:t>
      </w:r>
      <w:r w:rsidR="00AD0DEF">
        <w:t xml:space="preserve"> de</w:t>
      </w:r>
      <w:r w:rsidR="0092384C">
        <w:t xml:space="preserve"> </w:t>
      </w:r>
      <w:r w:rsidR="00AD0DEF" w:rsidRPr="00AD0DEF">
        <w:t>vacuno</w:t>
      </w:r>
      <w:r w:rsidR="00AD0DEF">
        <w:t>s y</w:t>
      </w:r>
      <w:r w:rsidR="00AD0DEF" w:rsidRPr="00AD0DEF">
        <w:t xml:space="preserve"> ovino</w:t>
      </w:r>
      <w:r w:rsidR="00AD0DEF">
        <w:t xml:space="preserve">. La mayor parte es para su autoconsumo. </w:t>
      </w:r>
    </w:p>
    <w:p w:rsidR="00625A2B" w:rsidRDefault="00625A2B"/>
    <w:p w:rsidR="00625A2B" w:rsidRDefault="00625A2B">
      <w:r>
        <w:rPr>
          <w:noProof/>
          <w:lang w:eastAsia="es-MX"/>
        </w:rPr>
        <w:lastRenderedPageBreak/>
        <w:drawing>
          <wp:inline distT="0" distB="0" distL="0" distR="0" wp14:anchorId="70ECCD43" wp14:editId="6A585AE7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B" w:rsidRDefault="00CA5F6A">
      <w:r>
        <w:rPr>
          <w:rFonts w:cs="Courier New"/>
        </w:rPr>
        <w:t xml:space="preserve">Tras un proceso de peritaje, el </w:t>
      </w:r>
      <w:r w:rsidRPr="00A14852">
        <w:rPr>
          <w:rFonts w:cs="Courier New"/>
        </w:rPr>
        <w:t>Equipo Forense Especializado (EFE)</w:t>
      </w:r>
      <w:r>
        <w:rPr>
          <w:rFonts w:cs="Courier New"/>
        </w:rPr>
        <w:t xml:space="preserve"> </w:t>
      </w:r>
      <w:r w:rsidR="00397E46">
        <w:rPr>
          <w:rFonts w:cs="Courier New"/>
        </w:rPr>
        <w:t xml:space="preserve">del Ministerio Público </w:t>
      </w:r>
      <w:r>
        <w:rPr>
          <w:rFonts w:cs="Courier New"/>
        </w:rPr>
        <w:t xml:space="preserve">devolvió, desde Ayacucho, 27 </w:t>
      </w:r>
      <w:r w:rsidR="00AD0DEF">
        <w:rPr>
          <w:rFonts w:cs="Courier New"/>
        </w:rPr>
        <w:t xml:space="preserve">cajas con </w:t>
      </w:r>
      <w:r>
        <w:rPr>
          <w:rFonts w:cs="Courier New"/>
        </w:rPr>
        <w:t xml:space="preserve">cuerpos </w:t>
      </w:r>
      <w:r w:rsidR="00AD0DEF">
        <w:rPr>
          <w:rFonts w:cs="Courier New"/>
        </w:rPr>
        <w:t xml:space="preserve">que pertenecen a </w:t>
      </w:r>
      <w:r>
        <w:rPr>
          <w:rFonts w:cs="Courier New"/>
        </w:rPr>
        <w:t xml:space="preserve">la comunidad de </w:t>
      </w:r>
      <w:proofErr w:type="spellStart"/>
      <w:r>
        <w:rPr>
          <w:rFonts w:cs="Courier New"/>
        </w:rPr>
        <w:t>Llacchua</w:t>
      </w:r>
      <w:proofErr w:type="spellEnd"/>
      <w:r>
        <w:rPr>
          <w:rFonts w:cs="Courier New"/>
        </w:rPr>
        <w:t>.</w:t>
      </w:r>
    </w:p>
    <w:p w:rsidR="00625A2B" w:rsidRDefault="00625A2B"/>
    <w:p w:rsidR="00625A2B" w:rsidRDefault="00625A2B">
      <w:r>
        <w:rPr>
          <w:noProof/>
          <w:lang w:eastAsia="es-MX"/>
        </w:rPr>
        <w:drawing>
          <wp:inline distT="0" distB="0" distL="0" distR="0" wp14:anchorId="3ED678ED" wp14:editId="71D552D3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B" w:rsidRDefault="00AD0DEF">
      <w:r>
        <w:rPr>
          <w:rFonts w:cs="Courier New"/>
        </w:rPr>
        <w:lastRenderedPageBreak/>
        <w:t xml:space="preserve">En la restitución de los cuerpos, </w:t>
      </w:r>
      <w:proofErr w:type="gramStart"/>
      <w:r>
        <w:rPr>
          <w:rFonts w:cs="Courier New"/>
        </w:rPr>
        <w:t>el</w:t>
      </w:r>
      <w:proofErr w:type="gramEnd"/>
      <w:r>
        <w:rPr>
          <w:rFonts w:cs="Courier New"/>
        </w:rPr>
        <w:t xml:space="preserve"> forense llama a los familiares y </w:t>
      </w:r>
      <w:r>
        <w:rPr>
          <w:rFonts w:cs="Courier New"/>
        </w:rPr>
        <w:t xml:space="preserve">delante de ellos </w:t>
      </w:r>
      <w:r>
        <w:rPr>
          <w:rFonts w:cs="Courier New"/>
        </w:rPr>
        <w:t xml:space="preserve">deposita </w:t>
      </w:r>
      <w:r>
        <w:rPr>
          <w:rFonts w:cs="Courier New"/>
        </w:rPr>
        <w:t>los restos en un pequeño ataúd, para luego sellarlos</w:t>
      </w:r>
      <w:r>
        <w:rPr>
          <w:rFonts w:cs="Courier New"/>
        </w:rPr>
        <w:t>.</w:t>
      </w:r>
    </w:p>
    <w:p w:rsidR="00625A2B" w:rsidRDefault="00625A2B">
      <w:r>
        <w:rPr>
          <w:noProof/>
          <w:lang w:eastAsia="es-MX"/>
        </w:rPr>
        <w:drawing>
          <wp:inline distT="0" distB="0" distL="0" distR="0" wp14:anchorId="63983305" wp14:editId="4358CED6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B" w:rsidRDefault="00AD0DEF">
      <w:r>
        <w:t xml:space="preserve">Además de huesos, muchas veces se encontraron ropas, calzado y hasta utensilios de las víctimas. </w:t>
      </w:r>
    </w:p>
    <w:p w:rsidR="00625A2B" w:rsidRDefault="00625A2B"/>
    <w:p w:rsidR="00625A2B" w:rsidRDefault="00625A2B"/>
    <w:p w:rsidR="00625A2B" w:rsidRDefault="00625A2B">
      <w:r>
        <w:rPr>
          <w:noProof/>
          <w:lang w:eastAsia="es-MX"/>
        </w:rPr>
        <w:lastRenderedPageBreak/>
        <w:drawing>
          <wp:inline distT="0" distB="0" distL="0" distR="0" wp14:anchorId="7F411A79" wp14:editId="7E16D2C4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B" w:rsidRDefault="00AD0DEF">
      <w:r>
        <w:t xml:space="preserve">En </w:t>
      </w:r>
      <w:proofErr w:type="spellStart"/>
      <w:r>
        <w:t>Llachua</w:t>
      </w:r>
      <w:proofErr w:type="spellEnd"/>
      <w:r>
        <w:t xml:space="preserve"> hubo cuatro eventos, tres de ellos perpetrados por Sendero Luminoso. En total fallecieron 31 personas entre 1984 y 1987. </w:t>
      </w:r>
    </w:p>
    <w:p w:rsidR="00625A2B" w:rsidRDefault="00625A2B"/>
    <w:p w:rsidR="00625A2B" w:rsidRDefault="00625A2B"/>
    <w:p w:rsidR="00625A2B" w:rsidRDefault="00625A2B">
      <w:r>
        <w:rPr>
          <w:noProof/>
          <w:lang w:eastAsia="es-MX"/>
        </w:rPr>
        <w:drawing>
          <wp:inline distT="0" distB="0" distL="0" distR="0" wp14:anchorId="0CCBE560" wp14:editId="7BFD14D1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B" w:rsidRDefault="00397E46">
      <w:r>
        <w:lastRenderedPageBreak/>
        <w:t xml:space="preserve">La Comisión Multisectorial de Alto Nivel (CMAN) del </w:t>
      </w:r>
      <w:proofErr w:type="spellStart"/>
      <w:r>
        <w:t>Minjusdh</w:t>
      </w:r>
      <w:proofErr w:type="spellEnd"/>
      <w:r>
        <w:t xml:space="preserve">, articula con las demás instituciones para el cumplimiento de la </w:t>
      </w:r>
      <w:r w:rsidRPr="00397E46">
        <w:t>ley 28592</w:t>
      </w:r>
      <w:r>
        <w:t>,</w:t>
      </w:r>
      <w:r w:rsidRPr="00397E46">
        <w:t xml:space="preserve"> Plan Integral de Reparaciones</w:t>
      </w:r>
      <w:r>
        <w:t xml:space="preserve">, que </w:t>
      </w:r>
      <w:r w:rsidRPr="00397E46">
        <w:t>establece 7 programas de reparaciones para víctimas individuales y colectivas.</w:t>
      </w:r>
    </w:p>
    <w:p w:rsidR="00625A2B" w:rsidRDefault="00625A2B">
      <w:r>
        <w:rPr>
          <w:noProof/>
          <w:lang w:eastAsia="es-MX"/>
        </w:rPr>
        <w:drawing>
          <wp:inline distT="0" distB="0" distL="0" distR="0" wp14:anchorId="7989A548" wp14:editId="482CC3C9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B" w:rsidRDefault="00AD0DEF">
      <w:r>
        <w:t xml:space="preserve">Como en muchas comunidades andinas, la presencia de grupos evangélicos hoy es muy importante. </w:t>
      </w:r>
    </w:p>
    <w:p w:rsidR="00625A2B" w:rsidRDefault="00625A2B">
      <w:r>
        <w:rPr>
          <w:noProof/>
          <w:lang w:eastAsia="es-MX"/>
        </w:rPr>
        <w:drawing>
          <wp:inline distT="0" distB="0" distL="0" distR="0" wp14:anchorId="05306878" wp14:editId="4E6412E0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EF" w:rsidRPr="00B11EDA" w:rsidRDefault="00AD0DEF" w:rsidP="00AD0DEF">
      <w:pPr>
        <w:rPr>
          <w:rFonts w:cs="Courier New"/>
        </w:rPr>
      </w:pPr>
      <w:r w:rsidRPr="00B11EDA">
        <w:rPr>
          <w:rFonts w:cs="Courier New"/>
        </w:rPr>
        <w:lastRenderedPageBreak/>
        <w:t xml:space="preserve">El Comité Internacional de la Cruz Roja (CICR) </w:t>
      </w:r>
      <w:r>
        <w:rPr>
          <w:rFonts w:cs="Courier New"/>
        </w:rPr>
        <w:t xml:space="preserve">ofrece un apoyo técnico a los forenses; y trabaja con el </w:t>
      </w:r>
      <w:proofErr w:type="spellStart"/>
      <w:r>
        <w:rPr>
          <w:rFonts w:cs="Courier New"/>
        </w:rPr>
        <w:t>Minsa</w:t>
      </w:r>
      <w:proofErr w:type="spellEnd"/>
      <w:r>
        <w:rPr>
          <w:rFonts w:cs="Courier New"/>
        </w:rPr>
        <w:t xml:space="preserve"> para los “acompañamientos” durante los procesos de búsqueda, identificación y entierro de las víctimas. </w:t>
      </w:r>
    </w:p>
    <w:p w:rsidR="00625A2B" w:rsidRDefault="00625A2B"/>
    <w:p w:rsidR="00625A2B" w:rsidRDefault="00625A2B"/>
    <w:p w:rsidR="00625A2B" w:rsidRDefault="00625A2B">
      <w:r>
        <w:rPr>
          <w:noProof/>
          <w:lang w:eastAsia="es-MX"/>
        </w:rPr>
        <w:drawing>
          <wp:inline distT="0" distB="0" distL="0" distR="0" wp14:anchorId="067813DF" wp14:editId="46C15F2E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B" w:rsidRDefault="00AD0DEF">
      <w:r>
        <w:t>Alrededor de tres años tomó el trabajo de los forenses</w:t>
      </w:r>
      <w:r w:rsidR="00AD08DA">
        <w:t xml:space="preserve"> del Ministerio Público</w:t>
      </w:r>
      <w:r>
        <w:t xml:space="preserve"> desde que los cuerpos fueron exhumados del cementerio de </w:t>
      </w:r>
      <w:proofErr w:type="spellStart"/>
      <w:r>
        <w:t>Llacchuas</w:t>
      </w:r>
      <w:proofErr w:type="spellEnd"/>
      <w:r>
        <w:t xml:space="preserve">. </w:t>
      </w:r>
    </w:p>
    <w:p w:rsidR="00625A2B" w:rsidRDefault="00625A2B">
      <w:r>
        <w:rPr>
          <w:noProof/>
          <w:lang w:eastAsia="es-MX"/>
        </w:rPr>
        <w:lastRenderedPageBreak/>
        <w:drawing>
          <wp:inline distT="0" distB="0" distL="0" distR="0" wp14:anchorId="1A0CAF5B" wp14:editId="5C6B1D92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46" w:rsidRDefault="00397E46" w:rsidP="00397E46">
      <w:r>
        <w:t>Como parte de la reparación simbólica, el representante del CMAN realiza las disculpas públicas a los deudos de las víctimas del conflicto armado interno 1980-2000.</w:t>
      </w:r>
      <w:r>
        <w:t xml:space="preserve"> </w:t>
      </w:r>
    </w:p>
    <w:p w:rsidR="00625A2B" w:rsidRDefault="00625A2B">
      <w:r>
        <w:rPr>
          <w:noProof/>
          <w:lang w:eastAsia="es-MX"/>
        </w:rPr>
        <w:drawing>
          <wp:inline distT="0" distB="0" distL="0" distR="0" wp14:anchorId="7C7E69B4" wp14:editId="3D5A6C09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46" w:rsidRDefault="00397E46" w:rsidP="00397E46">
      <w:r>
        <w:t>Hay m</w:t>
      </w:r>
      <w:r>
        <w:t xml:space="preserve">ás de 220 mil personas inscritos a nivel nacional en el </w:t>
      </w:r>
      <w:r w:rsidR="00AD08DA">
        <w:t>R</w:t>
      </w:r>
      <w:r>
        <w:t xml:space="preserve">egistro </w:t>
      </w:r>
      <w:r w:rsidR="00AD08DA">
        <w:t>Ú</w:t>
      </w:r>
      <w:r>
        <w:t xml:space="preserve">nico de </w:t>
      </w:r>
      <w:r w:rsidR="00AD08DA">
        <w:t>V</w:t>
      </w:r>
      <w:r>
        <w:t xml:space="preserve">íctimas. </w:t>
      </w:r>
      <w:r w:rsidR="00AD08DA">
        <w:t xml:space="preserve">La mayoría </w:t>
      </w:r>
      <w:r>
        <w:t>pertenece a Ayacucho</w:t>
      </w:r>
      <w:r w:rsidR="00AD08DA">
        <w:t>, la región más golpeada por el conflicto armado interno 1980-2000, iniciado por Sendero Luminoso.</w:t>
      </w:r>
    </w:p>
    <w:p w:rsidR="00625A2B" w:rsidRDefault="00625A2B"/>
    <w:p w:rsidR="00625A2B" w:rsidRDefault="00625A2B">
      <w:r>
        <w:rPr>
          <w:noProof/>
          <w:lang w:eastAsia="es-MX"/>
        </w:rPr>
        <w:drawing>
          <wp:inline distT="0" distB="0" distL="0" distR="0" wp14:anchorId="69AD1824" wp14:editId="1308168E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B" w:rsidRDefault="00625A2B"/>
    <w:p w:rsidR="00AD08DA" w:rsidRDefault="00AD08DA"/>
    <w:p w:rsidR="00625A2B" w:rsidRDefault="00625A2B">
      <w:r>
        <w:rPr>
          <w:noProof/>
          <w:lang w:eastAsia="es-MX"/>
        </w:rPr>
        <w:drawing>
          <wp:inline distT="0" distB="0" distL="0" distR="0" wp14:anchorId="7D17B6DD" wp14:editId="61AE8D0F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8DA" w:rsidRDefault="00AD08DA" w:rsidP="00AD08DA">
      <w:r>
        <w:lastRenderedPageBreak/>
        <w:t xml:space="preserve">El </w:t>
      </w:r>
      <w:proofErr w:type="spellStart"/>
      <w:r>
        <w:t>Minjusdh</w:t>
      </w:r>
      <w:proofErr w:type="spellEnd"/>
      <w:r>
        <w:t xml:space="preserve"> ha atendido el 97% de las </w:t>
      </w:r>
      <w:r>
        <w:t xml:space="preserve">reparaciones individuales </w:t>
      </w:r>
      <w:r>
        <w:t>desde 2011</w:t>
      </w:r>
      <w:r>
        <w:t>.</w:t>
      </w:r>
      <w:r>
        <w:t xml:space="preserve"> En el caso de las </w:t>
      </w:r>
      <w:r>
        <w:t xml:space="preserve">reparaciones colectivas </w:t>
      </w:r>
      <w:r>
        <w:t xml:space="preserve">ya se atendieron a </w:t>
      </w:r>
      <w:r>
        <w:t xml:space="preserve">2267 </w:t>
      </w:r>
      <w:r>
        <w:t xml:space="preserve">de </w:t>
      </w:r>
      <w:r>
        <w:t xml:space="preserve">4400 </w:t>
      </w:r>
      <w:r>
        <w:t xml:space="preserve">comunidades </w:t>
      </w:r>
      <w:r>
        <w:t xml:space="preserve">inscritas. </w:t>
      </w:r>
    </w:p>
    <w:p w:rsidR="00625A2B" w:rsidRDefault="00625A2B">
      <w:r>
        <w:rPr>
          <w:noProof/>
          <w:lang w:eastAsia="es-MX"/>
        </w:rPr>
        <w:drawing>
          <wp:inline distT="0" distB="0" distL="0" distR="0" wp14:anchorId="43F6BF2A" wp14:editId="08904080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B" w:rsidRDefault="00AD0DEF">
      <w:r>
        <w:t xml:space="preserve">La municipalidad distrital de </w:t>
      </w:r>
      <w:proofErr w:type="spellStart"/>
      <w:r>
        <w:t>Chaccas</w:t>
      </w:r>
      <w:proofErr w:type="spellEnd"/>
      <w:r>
        <w:t xml:space="preserve"> construyó el mausoleo para las 27 víctimas </w:t>
      </w:r>
      <w:r w:rsidR="00AD08DA">
        <w:t>(</w:t>
      </w:r>
      <w:r>
        <w:t>26 reconocidas y un NN) en una loma. Junto construirán un Cristo blanco.</w:t>
      </w:r>
    </w:p>
    <w:p w:rsidR="00625A2B" w:rsidRDefault="00625A2B">
      <w:r>
        <w:rPr>
          <w:noProof/>
          <w:lang w:eastAsia="es-MX"/>
        </w:rPr>
        <w:drawing>
          <wp:inline distT="0" distB="0" distL="0" distR="0" wp14:anchorId="2CFCB31B" wp14:editId="3D3F5C7D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AC" w:rsidRDefault="001A10AC" w:rsidP="001A10AC">
      <w:r>
        <w:lastRenderedPageBreak/>
        <w:t xml:space="preserve">En Ayacucho, los forenses ya han entregado 3,800 cuerpos, de los </w:t>
      </w:r>
      <w:r>
        <w:t>17 mil desaparecidos</w:t>
      </w:r>
      <w:r>
        <w:t xml:space="preserve"> que se calcula dejó en esa región la época de la violencia</w:t>
      </w:r>
      <w:bookmarkStart w:id="0" w:name="_GoBack"/>
      <w:bookmarkEnd w:id="0"/>
      <w:r>
        <w:t xml:space="preserve">. </w:t>
      </w:r>
    </w:p>
    <w:p w:rsidR="00625A2B" w:rsidRDefault="00625A2B"/>
    <w:p w:rsidR="00625A2B" w:rsidRDefault="00625A2B">
      <w:r>
        <w:rPr>
          <w:noProof/>
          <w:lang w:eastAsia="es-MX"/>
        </w:rPr>
        <w:drawing>
          <wp:inline distT="0" distB="0" distL="0" distR="0" wp14:anchorId="0B029A21" wp14:editId="5887557F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EF" w:rsidRDefault="00AD0DEF">
      <w:r>
        <w:t xml:space="preserve">La búsqueda de los perpetradores continúa en manos de la </w:t>
      </w:r>
      <w:r w:rsidRPr="00AD0DEF">
        <w:t>Fiscal</w:t>
      </w:r>
      <w:r>
        <w:t>ía</w:t>
      </w:r>
      <w:r w:rsidRPr="00AD0DEF">
        <w:t xml:space="preserve"> Penal </w:t>
      </w:r>
      <w:proofErr w:type="spellStart"/>
      <w:r w:rsidRPr="00AD0DEF">
        <w:t>Supraprovincial</w:t>
      </w:r>
      <w:proofErr w:type="spellEnd"/>
      <w:r w:rsidRPr="00AD0DEF">
        <w:t xml:space="preserve"> </w:t>
      </w:r>
      <w:r>
        <w:t>d</w:t>
      </w:r>
      <w:r w:rsidRPr="00AD0DEF">
        <w:t xml:space="preserve">el Subsistema </w:t>
      </w:r>
      <w:r>
        <w:t>d</w:t>
      </w:r>
      <w:r w:rsidRPr="00AD0DEF">
        <w:t xml:space="preserve">e Terrorismo </w:t>
      </w:r>
      <w:r>
        <w:t>y</w:t>
      </w:r>
      <w:r w:rsidRPr="00AD0DEF">
        <w:t xml:space="preserve"> Derechos Humanos de Huancavelica y Ayacucho</w:t>
      </w:r>
      <w:r>
        <w:t>.</w:t>
      </w:r>
    </w:p>
    <w:sectPr w:rsidR="00AD0D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DF3"/>
    <w:rsid w:val="001001A8"/>
    <w:rsid w:val="001A10AC"/>
    <w:rsid w:val="00397E46"/>
    <w:rsid w:val="00625A2B"/>
    <w:rsid w:val="0092384C"/>
    <w:rsid w:val="00981DF3"/>
    <w:rsid w:val="00AD08DA"/>
    <w:rsid w:val="00AD0DEF"/>
    <w:rsid w:val="00C86E7A"/>
    <w:rsid w:val="00CA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394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</dc:creator>
  <cp:lastModifiedBy>JOSE</cp:lastModifiedBy>
  <cp:revision>7</cp:revision>
  <dcterms:created xsi:type="dcterms:W3CDTF">2018-11-05T03:02:00Z</dcterms:created>
  <dcterms:modified xsi:type="dcterms:W3CDTF">2018-11-05T03:48:00Z</dcterms:modified>
</cp:coreProperties>
</file>